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辽中区城乡管理局20</w:t>
      </w:r>
      <w:r>
        <w:rPr>
          <w:rFonts w:hint="eastAsia" w:ascii="宋体" w:hAnsi="宋体" w:eastAsia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 w:eastAsia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政务信息工作报告</w:t>
      </w:r>
    </w:p>
    <w:p>
      <w:pPr>
        <w:jc w:val="center"/>
        <w:rPr>
          <w:rFonts w:ascii="仿宋" w:hAnsi="仿宋" w:eastAsia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按照《中华人民共和国政府信息公开条例》（以下简称《条例》）的规定，根据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区政府办公室《关于做好20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年度政府信息公开工作报告编制发布等工作的通知》的要求，现将20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年度区城管局政务信息公开工作报告如下。</w:t>
      </w:r>
    </w:p>
    <w:p>
      <w:pPr>
        <w:spacing w:line="560" w:lineRule="exact"/>
        <w:ind w:firstLine="640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ind w:firstLine="321" w:firstLineChars="100"/>
        <w:rPr>
          <w:rFonts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年共向区政府办公室信息科报送城管局政务信息3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同时，在市民服务大厅城管窗口向社会和民众公开了城市管理行业相关的</w:t>
      </w:r>
      <w:r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行政法规、规章和规范性文件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以及</w:t>
      </w:r>
      <w:r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办理行政许可和其他对外管理服务事项的依据、条件、程序以及办理结果；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在辽中区政府网站公开了</w:t>
      </w:r>
      <w:r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机关职能、机构设置、办公地址、办公时间、联系方式、负责人姓名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；向区财政局报告了城管局20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年度</w:t>
      </w:r>
      <w:r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决算信息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公开情况。</w:t>
      </w:r>
    </w:p>
    <w:p>
      <w:pPr>
        <w:ind w:firstLine="321" w:firstLineChars="100"/>
        <w:rPr>
          <w:rFonts w:ascii="仿宋" w:hAnsi="仿宋" w:eastAsia="仿宋" w:cs="Arial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全年没有单位和个人向区城管局提出申请公开要求。</w:t>
      </w:r>
    </w:p>
    <w:p>
      <w:pPr>
        <w:ind w:firstLine="321" w:firstLineChars="100"/>
        <w:rPr>
          <w:rFonts w:ascii="仿宋" w:hAnsi="仿宋" w:eastAsia="仿宋" w:cs="Arial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（三）回应社会关切情况</w:t>
      </w:r>
    </w:p>
    <w:p>
      <w:pPr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年全年，共处理政府办、营商局、8890诉求平台累计受理有效信件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件。所有有效回复信件都转由接收单位进行处理结果公开。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pPr w:leftFromText="180" w:rightFromText="180" w:vertAnchor="text" w:horzAnchor="page" w:tblpX="2042" w:tblpY="613"/>
        <w:tblOverlap w:val="never"/>
        <w:tblW w:w="81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1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80" w:line="480" w:lineRule="auto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19" w:type="dxa"/>
            <w:gridSpan w:val="3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219" w:type="dxa"/>
            <w:gridSpan w:val="3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9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1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一、本年新收到政府信息公开申请数量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19" w:type="dxa"/>
            <w:gridSpan w:val="3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二、上年结转政府信息公开数量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3.危机“三安全一稳定”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7.属于行政法案卷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2.没有现成信息需另行制作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5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</w:trPr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240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5" w:hRule="atLeast"/>
        </w:trPr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widowControl/>
        <w:spacing w:line="432" w:lineRule="auto"/>
        <w:ind w:firstLine="640" w:firstLineChars="20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政务公开工作开展以来，在服务群众，服务社会等方面取得了明显的进步，但还存在以下不足：对政务公开工作认识不足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政府信息公开的尺度难以把握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对政务公开工作人员的专业培训做的还不够。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下一步，区城管局将深化政府信息公开，做好主动公开和依申请公开工作，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完善政务信息公开制度，掌握好信息公开尺度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同时加强政务信息公开工作人员的业务培训，提高工作能力和业务水平。</w:t>
      </w:r>
    </w:p>
    <w:p>
      <w:pPr>
        <w:ind w:firstLine="643" w:firstLineChars="20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无。</w:t>
      </w:r>
    </w:p>
    <w:p>
      <w:pPr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3840" w:firstLineChars="1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沈阳市辽中区城乡管理局</w:t>
      </w:r>
    </w:p>
    <w:p>
      <w:pPr>
        <w:ind w:firstLine="640" w:firstLineChars="2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月23日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00"/>
    <w:rsid w:val="000020F2"/>
    <w:rsid w:val="00041103"/>
    <w:rsid w:val="00063ACA"/>
    <w:rsid w:val="00084EAF"/>
    <w:rsid w:val="000A4EA3"/>
    <w:rsid w:val="00227737"/>
    <w:rsid w:val="00247A93"/>
    <w:rsid w:val="00300814"/>
    <w:rsid w:val="00415519"/>
    <w:rsid w:val="004A4978"/>
    <w:rsid w:val="00501CB0"/>
    <w:rsid w:val="00526CCC"/>
    <w:rsid w:val="005A7C37"/>
    <w:rsid w:val="006D52BB"/>
    <w:rsid w:val="00960CFE"/>
    <w:rsid w:val="00B7170A"/>
    <w:rsid w:val="00D37D00"/>
    <w:rsid w:val="00DC654A"/>
    <w:rsid w:val="00ED24FE"/>
    <w:rsid w:val="2E59605C"/>
    <w:rsid w:val="34F25F99"/>
    <w:rsid w:val="4CDA0C95"/>
    <w:rsid w:val="51757626"/>
    <w:rsid w:val="64791968"/>
    <w:rsid w:val="69B1154E"/>
    <w:rsid w:val="741D12F8"/>
    <w:rsid w:val="752A39EC"/>
    <w:rsid w:val="7E4259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</Words>
  <Characters>1691</Characters>
  <Lines>14</Lines>
  <Paragraphs>3</Paragraphs>
  <TotalTime>5</TotalTime>
  <ScaleCrop>false</ScaleCrop>
  <LinksUpToDate>false</LinksUpToDate>
  <CharactersWithSpaces>1984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2020-02-23T02:06:00Z</dcterms:created>
  <dc:creator>王 冠程</dc:creator>
  <cp:lastModifiedBy>程咬金</cp:lastModifiedBy>
  <cp:lastPrinted>2021-01-28T08:55:00Z</cp:lastPrinted>
  <dcterms:modified xsi:type="dcterms:W3CDTF">2021-02-03T01:24:34Z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